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u w:val="single"/>
          <w:vertAlign w:val="baseline"/>
        </w:rPr>
      </w:pPr>
      <w:r w:rsidDel="00000000" w:rsidR="00000000" w:rsidRPr="00000000">
        <w:rPr>
          <w:u w:val="single"/>
          <w:vertAlign w:val="baseline"/>
          <w:rtl w:val="0"/>
        </w:rPr>
        <w:t xml:space="preserve">ENROLLMENT INFORMATION</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Angel Land Preschool is a ministry of North Richland Hills Baptist Church.  The staff of Angel Land, with the support of NRHBC, seeks to partner with families of young children to provide a loving, Christ-centered educational environment that fosters and encourages growth cognitively, spiritually, physically, emotionally, and socially.  Learning activities and events are established to promote an active understanding of the Word of God and the person of Jesus Christ.  Education is approached through the developmentally appropriate curriculums of Frog Street Press, Handwriting without Tears, and Active Learning Series.  Additional resources are used to enhance and expand the curriculum experiences as needed.  Each week children, twos to fours, take part in Chapel, Library, and Music.  Infants and Toddlers participate in Music, Library, and in-room Chapel time.  Special days and events occur throughout the school year to reinforce instruction. Our Friday classes</w:t>
      </w:r>
      <w:r w:rsidDel="00000000" w:rsidR="00000000" w:rsidRPr="00000000">
        <w:rPr>
          <w:rtl w:val="0"/>
        </w:rPr>
        <w:t xml:space="preserve"> </w:t>
      </w:r>
      <w:r w:rsidDel="00000000" w:rsidR="00000000" w:rsidRPr="00000000">
        <w:rPr>
          <w:vertAlign w:val="baseline"/>
          <w:rtl w:val="0"/>
        </w:rPr>
        <w:t xml:space="preserve">participate in a Stretch-N-Grow fitness program.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School Hours and Days:  </w:t>
        <w:tab/>
        <w:t xml:space="preserve">Tuesday and Thursday 8:45 am to 2:15 pm</w:t>
      </w:r>
    </w:p>
    <w:p w:rsidR="00000000" w:rsidDel="00000000" w:rsidP="00000000" w:rsidRDefault="00000000" w:rsidRPr="00000000" w14:paraId="00000009">
      <w:pPr>
        <w:rPr>
          <w:vertAlign w:val="baseline"/>
        </w:rPr>
      </w:pPr>
      <w:r w:rsidDel="00000000" w:rsidR="00000000" w:rsidRPr="00000000">
        <w:rPr>
          <w:vertAlign w:val="baseline"/>
          <w:rtl w:val="0"/>
        </w:rPr>
        <w:tab/>
        <w:tab/>
        <w:tab/>
        <w:tab/>
        <w:t xml:space="preserve">Friday 8:45 am to 2:15 pm</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Angel Land follows the Birdville ISD policies for inclement weather.  A complete list of school holidays will be provided at the beginning of the school year.  </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Lunches and Snacks: Children bring their own lunches with them each day.  A daily snack is provided by Angel Land for the Toddlers through Four Year Olds.  Infants will supply all their own needed food, due to the large variation in feeding progressions.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Enrollment at Angel Land Preschool is accepted without regard to race or religion.  Enrollment will be open to any child, provided that the school can meet the needs of that child.  Each child will be placed in a class, by the Director, based on the child’s age as of September 1</w:t>
      </w:r>
      <w:r w:rsidDel="00000000" w:rsidR="00000000" w:rsidRPr="00000000">
        <w:rPr>
          <w:vertAlign w:val="superscript"/>
          <w:rtl w:val="0"/>
        </w:rPr>
        <w:t xml:space="preserve">st</w:t>
      </w:r>
      <w:r w:rsidDel="00000000" w:rsidR="00000000" w:rsidRPr="00000000">
        <w:rPr>
          <w:vertAlign w:val="baseline"/>
          <w:rtl w:val="0"/>
        </w:rPr>
        <w:t xml:space="preserve">.</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Each class participates in a rest time.  No child is required to sleep, but all are encouraged to rest quietly for an age appropriate amount of time, which follows the guidelines for care set forth by </w:t>
      </w:r>
    </w:p>
    <w:p w:rsidR="00000000" w:rsidDel="00000000" w:rsidP="00000000" w:rsidRDefault="00000000" w:rsidRPr="00000000" w14:paraId="00000012">
      <w:pPr>
        <w:rPr>
          <w:vertAlign w:val="baseline"/>
        </w:rPr>
      </w:pPr>
      <w:r w:rsidDel="00000000" w:rsidR="00000000" w:rsidRPr="00000000">
        <w:rPr>
          <w:vertAlign w:val="baseline"/>
          <w:rtl w:val="0"/>
        </w:rPr>
        <w:t xml:space="preserve">State licensing.  Those children ages 18 months to 4 years should bring a nap map labeled with their name. Those children under 18 months will sleep in individual cribs provided by the preschool.</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Please read all the enrollment instructions carefully and fill out all paperwork completely.</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i w:val="0"/>
          <w:vertAlign w:val="baseline"/>
        </w:rPr>
      </w:pPr>
      <w:r w:rsidDel="00000000" w:rsidR="00000000" w:rsidRPr="00000000">
        <w:rPr>
          <w:i w:val="1"/>
          <w:vertAlign w:val="baseline"/>
          <w:rtl w:val="0"/>
        </w:rPr>
        <w:t xml:space="preserve">Angel Land Preschool Contact Information:</w:t>
      </w: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vertAlign w:val="baseline"/>
          <w:rtl w:val="0"/>
        </w:rPr>
        <w:t xml:space="preserve">Donna Shaw, Director </w:t>
        <w:tab/>
        <w:tab/>
        <w:t xml:space="preserve">817-589-7014 ext. 149</w:t>
        <w:tab/>
      </w:r>
      <w:hyperlink r:id="rId6">
        <w:r w:rsidDel="00000000" w:rsidR="00000000" w:rsidRPr="00000000">
          <w:rPr>
            <w:b w:val="1"/>
            <w:color w:val="000000"/>
            <w:u w:val="single"/>
            <w:vertAlign w:val="baseline"/>
            <w:rtl w:val="0"/>
          </w:rPr>
          <w:t xml:space="preserve">donna@nrhbc.org</w:t>
        </w:r>
      </w:hyperlink>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vertAlign w:val="baseline"/>
          <w:rtl w:val="0"/>
        </w:rPr>
        <w:t xml:space="preserve">Jamie Kraatz, Office Manager </w:t>
        <w:tab/>
        <w:t xml:space="preserve">817-589-7014 ext. 129</w:t>
        <w:tab/>
      </w:r>
      <w:hyperlink r:id="rId7">
        <w:r w:rsidDel="00000000" w:rsidR="00000000" w:rsidRPr="00000000">
          <w:rPr>
            <w:b w:val="1"/>
            <w:color w:val="000000"/>
            <w:u w:val="single"/>
            <w:vertAlign w:val="baseline"/>
            <w:rtl w:val="0"/>
          </w:rPr>
          <w:t xml:space="preserve">jamie@nrhbc.org</w:t>
        </w:r>
      </w:hyperlink>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6955 Blvd 26</w:t>
        <w:tab/>
        <w:t xml:space="preserve">North Richland Hills, TX 76180</w:t>
      </w:r>
    </w:p>
    <w:sectPr>
      <w:pgSz w:h="15840" w:w="12240"/>
      <w:pgMar w:bottom="1080" w:top="900" w:left="126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nna@nrhbc.org" TargetMode="External"/><Relationship Id="rId7" Type="http://schemas.openxmlformats.org/officeDocument/2006/relationships/hyperlink" Target="mailto:jamie@nrh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